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&#13;&#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&#13;&#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BD80D68" w:rsidR="001A6278" w:rsidRDefault="0067375A">
      <w:pPr>
        <w:rPr>
          <w:i/>
          <w:sz w:val="20"/>
          <w:szCs w:val="20"/>
        </w:rPr>
      </w:pPr>
      <w:r w:rsidRPr="0067375A">
        <w:rPr>
          <w:i/>
          <w:sz w:val="20"/>
          <w:szCs w:val="20"/>
        </w:rPr>
        <w:t xml:space="preserve">Secretary/Recorder by </w:t>
      </w:r>
      <w:r w:rsidR="00B850D2">
        <w:rPr>
          <w:i/>
          <w:sz w:val="20"/>
          <w:szCs w:val="20"/>
        </w:rPr>
        <w:t>April</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02428C8F" w:rsidR="0067375A" w:rsidRDefault="0067375A" w:rsidP="00677C3F">
      <w:pPr>
        <w:pStyle w:val="ListParagraph"/>
        <w:numPr>
          <w:ilvl w:val="0"/>
          <w:numId w:val="2"/>
        </w:numPr>
        <w:rPr>
          <w:szCs w:val="24"/>
        </w:rPr>
      </w:pPr>
      <w:r w:rsidRPr="00677C3F">
        <w:rPr>
          <w:szCs w:val="24"/>
        </w:rPr>
        <w:t>York Rite Code to be changed</w:t>
      </w:r>
      <w:proofErr w:type="gramStart"/>
      <w:r w:rsidRPr="00677C3F">
        <w:rPr>
          <w:szCs w:val="24"/>
        </w:rPr>
        <w:t>:</w:t>
      </w:r>
      <w:r w:rsidR="00677C3F" w:rsidRPr="00677C3F">
        <w:rPr>
          <w:szCs w:val="24"/>
        </w:rPr>
        <w:t xml:space="preserve">  </w:t>
      </w:r>
      <w:r w:rsidRPr="00677C3F">
        <w:rPr>
          <w:szCs w:val="24"/>
        </w:rPr>
        <w:t>(</w:t>
      </w:r>
      <w:proofErr w:type="gramEnd"/>
      <w:r w:rsidRPr="00677C3F">
        <w:rPr>
          <w:szCs w:val="24"/>
        </w:rPr>
        <w:t xml:space="preserve">  )  Chapter</w:t>
      </w:r>
      <w:r w:rsidR="00677C3F">
        <w:rPr>
          <w:szCs w:val="24"/>
        </w:rPr>
        <w:t>/ (</w:t>
      </w:r>
      <w:r w:rsidRPr="00677C3F">
        <w:rPr>
          <w:szCs w:val="24"/>
        </w:rPr>
        <w:t xml:space="preserve"> </w:t>
      </w:r>
      <w:r w:rsidR="00897B25">
        <w:rPr>
          <w:szCs w:val="24"/>
        </w:rPr>
        <w:t>X</w:t>
      </w:r>
      <w:r w:rsidRPr="00677C3F">
        <w:rPr>
          <w:szCs w:val="24"/>
        </w:rPr>
        <w:t xml:space="preserve"> )  Council</w:t>
      </w:r>
      <w:r w:rsidR="00677C3F">
        <w:rPr>
          <w:szCs w:val="24"/>
        </w:rPr>
        <w:t>/ (  )  Commandery</w:t>
      </w:r>
    </w:p>
    <w:p w14:paraId="6ACFEEF7" w14:textId="77777777" w:rsidR="00677C3F" w:rsidRPr="00761B45" w:rsidRDefault="00677C3F" w:rsidP="00677C3F">
      <w:pPr>
        <w:rPr>
          <w:szCs w:val="24"/>
        </w:rPr>
      </w:pPr>
    </w:p>
    <w:p w14:paraId="460F7C2E" w14:textId="69BDBF5E" w:rsidR="0067375A" w:rsidRPr="00677C3F" w:rsidRDefault="00E162E5" w:rsidP="00677C3F">
      <w:pPr>
        <w:pStyle w:val="ListParagraph"/>
        <w:numPr>
          <w:ilvl w:val="0"/>
          <w:numId w:val="2"/>
        </w:numPr>
        <w:rPr>
          <w:szCs w:val="24"/>
        </w:rPr>
      </w:pPr>
      <w:r w:rsidRPr="00677C3F">
        <w:rPr>
          <w:szCs w:val="24"/>
        </w:rPr>
        <w:t>PORTION to be changed</w:t>
      </w:r>
      <w:proofErr w:type="gramStart"/>
      <w:r w:rsidRPr="00677C3F">
        <w:rPr>
          <w:szCs w:val="24"/>
        </w:rPr>
        <w:t>:</w:t>
      </w:r>
      <w:r w:rsidR="00677C3F">
        <w:rPr>
          <w:szCs w:val="24"/>
        </w:rPr>
        <w:t xml:space="preserve">  </w:t>
      </w:r>
      <w:r w:rsidRPr="00677C3F">
        <w:rPr>
          <w:szCs w:val="24"/>
        </w:rPr>
        <w:t>(</w:t>
      </w:r>
      <w:proofErr w:type="gramEnd"/>
      <w:r w:rsidRPr="00677C3F">
        <w:rPr>
          <w:szCs w:val="24"/>
        </w:rPr>
        <w:t xml:space="preserve">  )  Co</w:t>
      </w:r>
      <w:r w:rsidR="007F799B" w:rsidRPr="00677C3F">
        <w:rPr>
          <w:szCs w:val="24"/>
        </w:rPr>
        <w:t>nstitution</w:t>
      </w:r>
      <w:r w:rsidR="00677C3F">
        <w:rPr>
          <w:szCs w:val="24"/>
        </w:rPr>
        <w:t xml:space="preserve">/ (  )  Bylaws/ ( </w:t>
      </w:r>
      <w:r w:rsidR="00172FF6">
        <w:rPr>
          <w:szCs w:val="24"/>
        </w:rPr>
        <w:t>X</w:t>
      </w:r>
      <w:r w:rsidR="00677C3F">
        <w:rPr>
          <w:szCs w:val="24"/>
        </w:rPr>
        <w:t xml:space="preserve"> ) Regulations</w:t>
      </w:r>
    </w:p>
    <w:p w14:paraId="5B1BD3B1" w14:textId="77777777" w:rsidR="0067375A" w:rsidRPr="00761B45" w:rsidRDefault="0067375A">
      <w:pPr>
        <w:rPr>
          <w:szCs w:val="24"/>
        </w:rPr>
      </w:pPr>
    </w:p>
    <w:p w14:paraId="5595051E" w14:textId="20DA3668" w:rsidR="0067375A" w:rsidRPr="002E431D" w:rsidRDefault="007F799B" w:rsidP="00677C3F">
      <w:pPr>
        <w:pStyle w:val="ListParagraph"/>
        <w:numPr>
          <w:ilvl w:val="0"/>
          <w:numId w:val="2"/>
        </w:numPr>
        <w:rPr>
          <w:szCs w:val="24"/>
          <w:lang w:val="fr-FR"/>
        </w:rPr>
      </w:pPr>
      <w:r w:rsidRPr="002E431D">
        <w:rPr>
          <w:szCs w:val="24"/>
          <w:lang w:val="fr-FR"/>
        </w:rPr>
        <w:t>ARTICLE</w:t>
      </w:r>
      <w:r w:rsidR="000573DC" w:rsidRPr="002E431D">
        <w:rPr>
          <w:szCs w:val="24"/>
          <w:lang w:val="fr-FR"/>
        </w:rPr>
        <w:t xml:space="preserve"> </w:t>
      </w:r>
      <w:proofErr w:type="gramStart"/>
      <w:r w:rsidR="000573DC" w:rsidRPr="002E431D">
        <w:rPr>
          <w:szCs w:val="24"/>
          <w:lang w:val="fr-FR"/>
        </w:rPr>
        <w:t>NUMBER:</w:t>
      </w:r>
      <w:proofErr w:type="gramEnd"/>
      <w:r w:rsidR="000573DC" w:rsidRPr="002E431D">
        <w:rPr>
          <w:szCs w:val="24"/>
          <w:lang w:val="fr-FR"/>
        </w:rPr>
        <w:tab/>
      </w:r>
      <w:r w:rsidR="002E431D" w:rsidRPr="002E431D">
        <w:rPr>
          <w:szCs w:val="24"/>
          <w:lang w:val="fr-FR"/>
        </w:rPr>
        <w:t>XI</w:t>
      </w:r>
      <w:r w:rsidR="000573DC" w:rsidRPr="002E431D">
        <w:rPr>
          <w:szCs w:val="24"/>
          <w:lang w:val="fr-FR"/>
        </w:rPr>
        <w:tab/>
      </w:r>
      <w:r w:rsidR="000573DC" w:rsidRPr="002E431D">
        <w:rPr>
          <w:szCs w:val="24"/>
          <w:lang w:val="fr-FR"/>
        </w:rPr>
        <w:tab/>
        <w:t>ARTICLE NAME:</w:t>
      </w:r>
      <w:r w:rsidR="00172FF6" w:rsidRPr="002E431D">
        <w:rPr>
          <w:szCs w:val="24"/>
          <w:lang w:val="fr-FR"/>
        </w:rPr>
        <w:t xml:space="preserve">  </w:t>
      </w:r>
      <w:r w:rsidR="002E431D" w:rsidRPr="002E431D">
        <w:rPr>
          <w:szCs w:val="24"/>
          <w:lang w:val="fr-FR"/>
        </w:rPr>
        <w:t>Fin</w:t>
      </w:r>
      <w:r w:rsidR="002E431D">
        <w:rPr>
          <w:szCs w:val="24"/>
          <w:lang w:val="fr-FR"/>
        </w:rPr>
        <w:t>ance</w:t>
      </w:r>
    </w:p>
    <w:p w14:paraId="50F2253E" w14:textId="77777777" w:rsidR="000573DC" w:rsidRPr="002E431D" w:rsidRDefault="000573DC" w:rsidP="000573DC">
      <w:pPr>
        <w:rPr>
          <w:szCs w:val="24"/>
          <w:lang w:val="fr-FR"/>
        </w:rPr>
      </w:pPr>
    </w:p>
    <w:p w14:paraId="748B9117" w14:textId="0C4BCB94" w:rsidR="000573DC" w:rsidRDefault="000573DC" w:rsidP="00677C3F">
      <w:pPr>
        <w:pStyle w:val="ListParagraph"/>
        <w:numPr>
          <w:ilvl w:val="0"/>
          <w:numId w:val="2"/>
        </w:numPr>
        <w:rPr>
          <w:szCs w:val="24"/>
        </w:rPr>
      </w:pPr>
      <w:r>
        <w:rPr>
          <w:szCs w:val="24"/>
        </w:rPr>
        <w:t>SECTION NUMBER:</w:t>
      </w:r>
      <w:r>
        <w:rPr>
          <w:szCs w:val="24"/>
        </w:rPr>
        <w:tab/>
      </w:r>
      <w:r w:rsidR="002E431D">
        <w:rPr>
          <w:szCs w:val="24"/>
        </w:rPr>
        <w:t>11</w:t>
      </w:r>
      <w:r>
        <w:rPr>
          <w:szCs w:val="24"/>
        </w:rPr>
        <w:tab/>
      </w:r>
      <w:r>
        <w:rPr>
          <w:szCs w:val="24"/>
        </w:rPr>
        <w:tab/>
        <w:t>SECTION NAME (if any):</w:t>
      </w:r>
    </w:p>
    <w:p w14:paraId="294A09D5" w14:textId="77777777" w:rsidR="000573DC" w:rsidRPr="00761B45" w:rsidRDefault="000573DC" w:rsidP="000573DC">
      <w:pPr>
        <w:pStyle w:val="ListParagraph"/>
        <w:rPr>
          <w:szCs w:val="24"/>
        </w:rPr>
      </w:pPr>
    </w:p>
    <w:p w14:paraId="1867E834" w14:textId="136C429B" w:rsidR="000573DC" w:rsidRDefault="000573DC" w:rsidP="00677C3F">
      <w:pPr>
        <w:pStyle w:val="ListParagraph"/>
        <w:numPr>
          <w:ilvl w:val="0"/>
          <w:numId w:val="2"/>
        </w:numPr>
        <w:rPr>
          <w:szCs w:val="24"/>
        </w:rPr>
      </w:pPr>
      <w:r>
        <w:rPr>
          <w:szCs w:val="24"/>
        </w:rPr>
        <w:t>PARAGRAPH LETTER:</w:t>
      </w:r>
      <w:r>
        <w:rPr>
          <w:szCs w:val="24"/>
        </w:rPr>
        <w:tab/>
      </w:r>
      <w:r>
        <w:rPr>
          <w:szCs w:val="24"/>
        </w:rPr>
        <w:tab/>
      </w:r>
      <w:r>
        <w:rPr>
          <w:szCs w:val="24"/>
        </w:rPr>
        <w:tab/>
        <w:t>PARAGRAPH NAME (if any):</w:t>
      </w:r>
      <w:r w:rsidR="002E431D">
        <w:rPr>
          <w:szCs w:val="24"/>
        </w:rPr>
        <w:t xml:space="preserve">  Grand Council Financed</w:t>
      </w:r>
    </w:p>
    <w:p w14:paraId="6543D2BA" w14:textId="77777777" w:rsidR="000573DC" w:rsidRPr="00761B45" w:rsidRDefault="000573DC" w:rsidP="000573DC">
      <w:pPr>
        <w:pStyle w:val="ListParagraph"/>
        <w:rPr>
          <w:szCs w:val="24"/>
        </w:rPr>
      </w:pPr>
    </w:p>
    <w:p w14:paraId="75F8207B" w14:textId="575C2005" w:rsidR="000573DC" w:rsidRDefault="000573DC" w:rsidP="00677C3F">
      <w:pPr>
        <w:pStyle w:val="ListParagraph"/>
        <w:numPr>
          <w:ilvl w:val="0"/>
          <w:numId w:val="2"/>
        </w:numPr>
        <w:rPr>
          <w:szCs w:val="24"/>
        </w:rPr>
      </w:pPr>
      <w:r>
        <w:rPr>
          <w:szCs w:val="24"/>
        </w:rPr>
        <w:t>SUB-PARAGRAPH NUMBER:</w:t>
      </w:r>
      <w:r w:rsidR="002E431D">
        <w:rPr>
          <w:szCs w:val="24"/>
        </w:rPr>
        <w:t xml:space="preserve">  .03</w:t>
      </w:r>
    </w:p>
    <w:p w14:paraId="4B02F2A3" w14:textId="77777777" w:rsidR="000573DC" w:rsidRPr="00761B45" w:rsidRDefault="000573DC" w:rsidP="000573DC">
      <w:pPr>
        <w:pStyle w:val="ListParagraph"/>
        <w:rPr>
          <w:szCs w:val="24"/>
        </w:rPr>
      </w:pPr>
    </w:p>
    <w:p w14:paraId="4B233D0B" w14:textId="730322B0" w:rsidR="000573DC" w:rsidRDefault="000573DC" w:rsidP="00677C3F">
      <w:pPr>
        <w:pStyle w:val="ListParagraph"/>
        <w:numPr>
          <w:ilvl w:val="0"/>
          <w:numId w:val="2"/>
        </w:numPr>
        <w:rPr>
          <w:szCs w:val="24"/>
        </w:rPr>
      </w:pPr>
      <w:r>
        <w:rPr>
          <w:szCs w:val="24"/>
        </w:rPr>
        <w:t>SUB-SUB-PARAGRAPH NUMBER:</w:t>
      </w:r>
      <w:r w:rsidR="002E431D">
        <w:rPr>
          <w:szCs w:val="24"/>
        </w:rPr>
        <w:t xml:space="preserve"> 4</w:t>
      </w:r>
    </w:p>
    <w:p w14:paraId="21E9A311" w14:textId="77777777" w:rsidR="00B54692" w:rsidRPr="00B54692" w:rsidRDefault="00B54692" w:rsidP="00B54692">
      <w:pPr>
        <w:pStyle w:val="ListParagraph"/>
        <w:rPr>
          <w:szCs w:val="24"/>
        </w:rPr>
      </w:pPr>
    </w:p>
    <w:p w14:paraId="1B219560" w14:textId="77777777"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0A237CC9" w14:textId="58F9A564" w:rsidR="00172FF6" w:rsidRPr="00172FF6" w:rsidRDefault="000573DC" w:rsidP="00172FF6">
      <w:pPr>
        <w:pStyle w:val="ListParagraph"/>
        <w:numPr>
          <w:ilvl w:val="0"/>
          <w:numId w:val="2"/>
        </w:numPr>
        <w:rPr>
          <w:szCs w:val="24"/>
        </w:rPr>
      </w:pPr>
      <w:r>
        <w:rPr>
          <w:szCs w:val="24"/>
        </w:rPr>
        <w:t xml:space="preserve">CURRENT WORDING OF SECTION TO BE CHANGED:  </w:t>
      </w:r>
    </w:p>
    <w:p w14:paraId="68E485CA" w14:textId="77777777" w:rsidR="002E431D" w:rsidRDefault="002E431D" w:rsidP="002E431D">
      <w:pPr>
        <w:pStyle w:val="NormalWeb"/>
        <w:ind w:left="720"/>
      </w:pPr>
      <w:r>
        <w:rPr>
          <w:rFonts w:ascii="ArialMT" w:hAnsi="ArialMT"/>
        </w:rPr>
        <w:t xml:space="preserve">$15.00 Plus the General Grand Council Per-Capita for each member reported in good standing by a Council in its last annual return, </w:t>
      </w:r>
      <w:r>
        <w:rPr>
          <w:rFonts w:ascii="Arial" w:hAnsi="Arial" w:cs="Arial"/>
          <w:i/>
          <w:iCs/>
        </w:rPr>
        <w:t>u</w:t>
      </w:r>
      <w:r>
        <w:rPr>
          <w:rFonts w:ascii="ArialMT" w:hAnsi="ArialMT"/>
        </w:rPr>
        <w:t xml:space="preserve">nless a member has his dues remitted while serving stateside or in foreign countries in the Armed Forces of the United States during times of war or conflict. This resolution will apply to any Cryptic Council member who is serving in the United States Air Force, United States Marine Corps, United States Navy, United States Army, and the United States Coast Guard; or in their respective reserves either serving stateside or serving in foreign countries during times of war or conflict. These companions will have their dues remitted by the Grand Council of Cryptic Masons of Minnesota. Such dues remittance will begin to those active or reserve military personnel serving as of January 1,2011 </w:t>
      </w:r>
    </w:p>
    <w:p w14:paraId="6A647812" w14:textId="77777777" w:rsidR="0067375A" w:rsidRPr="00C7031E" w:rsidRDefault="0067375A">
      <w:pPr>
        <w:rPr>
          <w:sz w:val="16"/>
          <w:szCs w:val="16"/>
        </w:rPr>
      </w:pPr>
    </w:p>
    <w:p w14:paraId="49ABBAD7" w14:textId="2FA6197A" w:rsidR="00172FF6" w:rsidRPr="00172FF6" w:rsidRDefault="008638C4" w:rsidP="00172FF6">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5589A4A7" w14:textId="77777777" w:rsidR="002E431D" w:rsidRDefault="002E431D" w:rsidP="002E431D">
      <w:pPr>
        <w:pStyle w:val="NormalWeb"/>
        <w:ind w:left="720"/>
      </w:pPr>
      <w:r>
        <w:rPr>
          <w:rFonts w:ascii="ArialMT" w:hAnsi="ArialMT"/>
        </w:rPr>
        <w:t>$</w:t>
      </w:r>
      <w:r w:rsidRPr="002E431D">
        <w:rPr>
          <w:rFonts w:ascii="ArialMT" w:hAnsi="ArialMT"/>
          <w:strike/>
        </w:rPr>
        <w:t>15.00</w:t>
      </w:r>
      <w:r>
        <w:rPr>
          <w:rFonts w:ascii="ArialMT" w:hAnsi="ArialMT"/>
        </w:rPr>
        <w:t xml:space="preserve"> Plus the General Grand Council Per-Capita for each member reported in good standing by a Council in its last annual return, </w:t>
      </w:r>
      <w:r>
        <w:rPr>
          <w:rFonts w:ascii="Arial" w:hAnsi="Arial" w:cs="Arial"/>
          <w:i/>
          <w:iCs/>
        </w:rPr>
        <w:t>u</w:t>
      </w:r>
      <w:r>
        <w:rPr>
          <w:rFonts w:ascii="ArialMT" w:hAnsi="ArialMT"/>
        </w:rPr>
        <w:t xml:space="preserve">nless a member has his dues remitted while serving stateside or in foreign countries in the Armed Forces of the United States during times of war or conflict. This resolution will apply to any Cryptic Council member who is serving in the United States Air Force, United States Marine Corps, United States Navy, United States Army, and the United States Coast Guard; or in their respective reserves either serving stateside or serving in foreign countries during times of war or conflict. These companions will have their dues remitted by the Grand Council of Cryptic Masons of Minnesota. Such dues remittance will begin to those active or reserve military personnel serving as of January 1,2011 </w:t>
      </w:r>
    </w:p>
    <w:p w14:paraId="7D090323" w14:textId="77777777" w:rsidR="0067375A" w:rsidRPr="00C7031E" w:rsidRDefault="0067375A">
      <w:pPr>
        <w:rPr>
          <w:sz w:val="16"/>
          <w:szCs w:val="16"/>
        </w:rPr>
      </w:pPr>
    </w:p>
    <w:p w14:paraId="5DCA5E15" w14:textId="77777777" w:rsidR="008638C4" w:rsidRPr="00172FF6" w:rsidRDefault="008638C4" w:rsidP="00677C3F">
      <w:pPr>
        <w:pStyle w:val="ListParagraph"/>
        <w:numPr>
          <w:ilvl w:val="0"/>
          <w:numId w:val="2"/>
        </w:numPr>
        <w:rPr>
          <w:szCs w:val="24"/>
        </w:rPr>
      </w:pPr>
      <w:r>
        <w:rPr>
          <w:szCs w:val="24"/>
        </w:rPr>
        <w:lastRenderedPageBreak/>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p>
    <w:p w14:paraId="7C5CE0FF" w14:textId="06D64103" w:rsidR="002E431D" w:rsidRDefault="002E431D" w:rsidP="002E431D">
      <w:pPr>
        <w:pStyle w:val="NormalWeb"/>
        <w:ind w:left="720"/>
      </w:pPr>
      <w:r w:rsidRPr="002E431D">
        <w:rPr>
          <w:rFonts w:ascii="ArialMT" w:hAnsi="ArialMT"/>
          <w:u w:val="single"/>
        </w:rPr>
        <w:t>$</w:t>
      </w:r>
      <w:r w:rsidRPr="002E431D">
        <w:rPr>
          <w:rFonts w:ascii="ArialMT" w:hAnsi="ArialMT"/>
          <w:u w:val="single"/>
        </w:rPr>
        <w:t>20</w:t>
      </w:r>
      <w:r w:rsidRPr="002E431D">
        <w:rPr>
          <w:rFonts w:ascii="ArialMT" w:hAnsi="ArialMT"/>
          <w:u w:val="single"/>
        </w:rPr>
        <w:t>.00</w:t>
      </w:r>
      <w:r>
        <w:rPr>
          <w:rFonts w:ascii="ArialMT" w:hAnsi="ArialMT"/>
        </w:rPr>
        <w:t xml:space="preserve"> Plus the General Grand Council Per-Capita for each member reported in good standing by a Council in its last annual return, </w:t>
      </w:r>
      <w:r>
        <w:rPr>
          <w:rFonts w:ascii="Arial" w:hAnsi="Arial" w:cs="Arial"/>
          <w:i/>
          <w:iCs/>
        </w:rPr>
        <w:t>u</w:t>
      </w:r>
      <w:r>
        <w:rPr>
          <w:rFonts w:ascii="ArialMT" w:hAnsi="ArialMT"/>
        </w:rPr>
        <w:t xml:space="preserve">nless a member has his dues remitted while serving stateside or in foreign countries in the Armed Forces of the United States during times of war or conflict. This resolution will apply to any Cryptic Council member who is serving in the United States Air Force, United States Marine Corps, United States Navy, United States Army, and the United States Coast Guard; or in their respective reserves either serving stateside or serving in foreign countries during times of war or conflict. These companions will have their dues remitted by the Grand Council of Cryptic Masons of Minnesota. Such dues remittance will begin to those active or reserve military personnel serving as of January 1,2011 </w:t>
      </w:r>
    </w:p>
    <w:p w14:paraId="37883BF2" w14:textId="77777777" w:rsidR="008638C4" w:rsidRPr="00C7031E" w:rsidRDefault="008638C4">
      <w:pPr>
        <w:rPr>
          <w:sz w:val="16"/>
          <w:szCs w:val="16"/>
        </w:rPr>
      </w:pPr>
    </w:p>
    <w:p w14:paraId="00709779" w14:textId="77777777" w:rsidR="008638C4" w:rsidRDefault="008638C4" w:rsidP="00677C3F">
      <w:pPr>
        <w:pStyle w:val="ListParagraph"/>
        <w:numPr>
          <w:ilvl w:val="0"/>
          <w:numId w:val="2"/>
        </w:numPr>
        <w:rPr>
          <w:szCs w:val="24"/>
        </w:rPr>
      </w:pPr>
      <w:r>
        <w:rPr>
          <w:szCs w:val="24"/>
        </w:rPr>
        <w:t>ENTIRE PARAGRAPH AS INTENDED TO READ IN THE CODE OF LAWS:</w:t>
      </w:r>
    </w:p>
    <w:p w14:paraId="7A6FA74A" w14:textId="77777777"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20C0A4D5" w14:textId="6338D080" w:rsidR="002E431D" w:rsidRDefault="002E431D" w:rsidP="002E431D">
      <w:pPr>
        <w:pStyle w:val="NormalWeb"/>
        <w:ind w:left="720"/>
      </w:pPr>
      <w:r>
        <w:rPr>
          <w:rFonts w:ascii="ArialMT" w:hAnsi="ArialMT"/>
        </w:rPr>
        <w:t>$</w:t>
      </w:r>
      <w:r>
        <w:rPr>
          <w:rFonts w:ascii="ArialMT" w:hAnsi="ArialMT"/>
        </w:rPr>
        <w:t>20</w:t>
      </w:r>
      <w:r>
        <w:rPr>
          <w:rFonts w:ascii="ArialMT" w:hAnsi="ArialMT"/>
        </w:rPr>
        <w:t xml:space="preserve">.00 Plus the General Grand Council Per-Capita for each member reported in good standing by a Council in its last annual return, </w:t>
      </w:r>
      <w:r>
        <w:rPr>
          <w:rFonts w:ascii="Arial" w:hAnsi="Arial" w:cs="Arial"/>
          <w:i/>
          <w:iCs/>
        </w:rPr>
        <w:t>u</w:t>
      </w:r>
      <w:r>
        <w:rPr>
          <w:rFonts w:ascii="ArialMT" w:hAnsi="ArialMT"/>
        </w:rPr>
        <w:t xml:space="preserve">nless a member has his dues remitted while serving stateside or in foreign countries in the Armed Forces of the United States during times of war or conflict. This resolution will apply to any Cryptic Council member who is serving in the United States Air Force, United States Marine Corps, United States Navy, United States Army, and the United States Coast Guard; or in their respective reserves either serving stateside or serving in foreign countries during times of war or conflict. These companions will have their dues remitted by the Grand Council of Cryptic Masons of Minnesota. Such dues remittance will begin to those active or reserve military personnel serving as of January 1,2011 </w:t>
      </w:r>
    </w:p>
    <w:p w14:paraId="52DB5D26" w14:textId="77777777" w:rsidR="002E431D" w:rsidRPr="008638C4" w:rsidRDefault="002E431D" w:rsidP="008638C4">
      <w:pPr>
        <w:pStyle w:val="ListParagraph"/>
        <w:rPr>
          <w:sz w:val="18"/>
          <w:szCs w:val="18"/>
        </w:rPr>
      </w:pPr>
    </w:p>
    <w:p w14:paraId="2871B3C7" w14:textId="77777777" w:rsidR="008638C4" w:rsidRPr="00C7031E" w:rsidRDefault="008638C4" w:rsidP="008638C4">
      <w:pPr>
        <w:rPr>
          <w:sz w:val="16"/>
          <w:szCs w:val="16"/>
        </w:rPr>
      </w:pPr>
    </w:p>
    <w:p w14:paraId="2D0A9BE8" w14:textId="77777777"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3EF6789A" w14:textId="118B6243" w:rsidR="00DE36AE" w:rsidRPr="00172FF6" w:rsidRDefault="00172FF6" w:rsidP="00DE36AE">
      <w:pPr>
        <w:ind w:left="720"/>
        <w:rPr>
          <w:szCs w:val="24"/>
        </w:rPr>
      </w:pPr>
      <w:r>
        <w:rPr>
          <w:szCs w:val="24"/>
        </w:rPr>
        <w:t>To allow for the Grand C</w:t>
      </w:r>
      <w:r w:rsidR="002E431D">
        <w:rPr>
          <w:szCs w:val="24"/>
        </w:rPr>
        <w:t>ouncil</w:t>
      </w:r>
      <w:r>
        <w:rPr>
          <w:szCs w:val="24"/>
        </w:rPr>
        <w:t xml:space="preserve"> of MN to subscribe to MMS for membership</w:t>
      </w:r>
      <w:r w:rsidR="00DE36AE">
        <w:rPr>
          <w:szCs w:val="24"/>
        </w:rPr>
        <w:t xml:space="preserve"> thus reducing the work of the constituent C</w:t>
      </w:r>
      <w:r w:rsidR="002E431D">
        <w:rPr>
          <w:szCs w:val="24"/>
        </w:rPr>
        <w:t>ouncil</w:t>
      </w:r>
      <w:r w:rsidR="00DE36AE">
        <w:rPr>
          <w:szCs w:val="24"/>
        </w:rPr>
        <w:t xml:space="preserve"> </w:t>
      </w:r>
      <w:r w:rsidR="002E431D">
        <w:rPr>
          <w:szCs w:val="24"/>
        </w:rPr>
        <w:t>Recorders</w:t>
      </w:r>
      <w:r w:rsidR="00DE36AE">
        <w:rPr>
          <w:szCs w:val="24"/>
        </w:rPr>
        <w:t xml:space="preserve"> and Grand </w:t>
      </w:r>
      <w:r w:rsidR="002E431D">
        <w:rPr>
          <w:szCs w:val="24"/>
        </w:rPr>
        <w:t>Recorder</w:t>
      </w:r>
      <w:r w:rsidR="00DE36AE">
        <w:rPr>
          <w:szCs w:val="24"/>
        </w:rPr>
        <w:t xml:space="preserve"> in maintaining the rolls of the C</w:t>
      </w:r>
      <w:r w:rsidR="002E431D">
        <w:rPr>
          <w:szCs w:val="24"/>
        </w:rPr>
        <w:t>ouncil</w:t>
      </w:r>
      <w:r w:rsidR="00DE36AE">
        <w:rPr>
          <w:szCs w:val="24"/>
        </w:rPr>
        <w:t>s. As expenses have continued to increase and membership has been on a multi-year decline additional funds are necessary for the operations of the Grand C</w:t>
      </w:r>
      <w:r w:rsidR="002E431D">
        <w:rPr>
          <w:szCs w:val="24"/>
        </w:rPr>
        <w:t>ouncil</w:t>
      </w:r>
      <w:r w:rsidR="00DE36AE">
        <w:rPr>
          <w:szCs w:val="24"/>
        </w:rPr>
        <w:t>.</w:t>
      </w: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2CF72525" w:rsidR="00C7031E" w:rsidRPr="00C7031E" w:rsidRDefault="00C7031E" w:rsidP="00A43425">
      <w:pPr>
        <w:rPr>
          <w:szCs w:val="24"/>
        </w:rPr>
      </w:pPr>
      <w:r>
        <w:rPr>
          <w:szCs w:val="24"/>
        </w:rPr>
        <w:t>___</w:t>
      </w:r>
      <w:r w:rsidR="00DE36AE" w:rsidRPr="00DE36AE">
        <w:rPr>
          <w:szCs w:val="24"/>
          <w:u w:val="single"/>
        </w:rPr>
        <w:t xml:space="preserve">    </w:t>
      </w:r>
      <w:r w:rsidR="00DE36AE">
        <w:rPr>
          <w:szCs w:val="24"/>
        </w:rPr>
        <w:t>R. Sean Gardiner</w:t>
      </w:r>
      <w:r>
        <w:rPr>
          <w:szCs w:val="24"/>
        </w:rPr>
        <w:t>______</w:t>
      </w:r>
      <w:proofErr w:type="gramStart"/>
      <w:r>
        <w:rPr>
          <w:szCs w:val="24"/>
        </w:rPr>
        <w:t>_</w:t>
      </w:r>
      <w:r w:rsidR="00EC0A1F">
        <w:rPr>
          <w:szCs w:val="24"/>
        </w:rPr>
        <w:t xml:space="preserve">  _</w:t>
      </w:r>
      <w:proofErr w:type="gramEnd"/>
      <w:r w:rsidR="00EC0A1F">
        <w:rPr>
          <w:szCs w:val="24"/>
        </w:rPr>
        <w:t>_________________</w:t>
      </w:r>
      <w:r w:rsidR="009E652B">
        <w:rPr>
          <w:szCs w:val="24"/>
        </w:rPr>
        <w:t xml:space="preserve">  ____________________  ____</w:t>
      </w:r>
      <w:r w:rsidR="00EC0A1F">
        <w:rPr>
          <w:szCs w:val="24"/>
        </w:rPr>
        <w:t>_</w:t>
      </w:r>
      <w:r w:rsidR="00A43425">
        <w:rPr>
          <w:szCs w:val="24"/>
        </w:rPr>
        <w:t>__________</w:t>
      </w:r>
      <w:r w:rsidR="00EC0A1F">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126745A1" w:rsidR="00A43425" w:rsidRPr="00C7031E" w:rsidRDefault="00A43425" w:rsidP="00DE36AE">
      <w:pPr>
        <w:rPr>
          <w:szCs w:val="24"/>
        </w:rPr>
      </w:pPr>
      <w:r>
        <w:rPr>
          <w:szCs w:val="24"/>
        </w:rPr>
        <w:t>______</w:t>
      </w:r>
      <w:r w:rsidR="00DE36AE">
        <w:rPr>
          <w:szCs w:val="24"/>
        </w:rPr>
        <w:t>Marvin W. Schendel</w:t>
      </w:r>
      <w:r>
        <w:rPr>
          <w:szCs w:val="24"/>
        </w:rPr>
        <w:t>__</w:t>
      </w:r>
      <w:proofErr w:type="gramStart"/>
      <w:r>
        <w:rPr>
          <w:szCs w:val="24"/>
        </w:rPr>
        <w:t>_  _</w:t>
      </w:r>
      <w:proofErr w:type="gramEnd"/>
      <w:r>
        <w:rPr>
          <w:szCs w:val="24"/>
        </w:rPr>
        <w:t>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24647C5F" w:rsidR="00A43425" w:rsidRPr="00C7031E" w:rsidRDefault="00A43425" w:rsidP="00A43425">
      <w:pPr>
        <w:rPr>
          <w:szCs w:val="24"/>
        </w:rPr>
      </w:pPr>
      <w:r>
        <w:rPr>
          <w:szCs w:val="24"/>
        </w:rPr>
        <w:t>_______</w:t>
      </w:r>
      <w:r w:rsidR="00AE7B45">
        <w:rPr>
          <w:szCs w:val="24"/>
        </w:rPr>
        <w:t xml:space="preserve">Brian </w:t>
      </w:r>
      <w:proofErr w:type="spellStart"/>
      <w:r w:rsidR="00AE7B45">
        <w:rPr>
          <w:szCs w:val="24"/>
        </w:rPr>
        <w:t>Dimatteo</w:t>
      </w:r>
      <w:proofErr w:type="spellEnd"/>
      <w:r>
        <w:rPr>
          <w:szCs w:val="24"/>
        </w:rPr>
        <w:t>_____</w:t>
      </w:r>
      <w:proofErr w:type="gramStart"/>
      <w:r>
        <w:rPr>
          <w:szCs w:val="24"/>
        </w:rPr>
        <w:t>_  _</w:t>
      </w:r>
      <w:proofErr w:type="gramEnd"/>
      <w:r>
        <w:rPr>
          <w:szCs w:val="24"/>
        </w:rPr>
        <w:t>_________________  ____________________  __________________  ____</w:t>
      </w:r>
    </w:p>
    <w:p w14:paraId="388060FA" w14:textId="77777777" w:rsid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3C063224" w14:textId="1B2A9796" w:rsidR="009F2115" w:rsidRPr="009F2115" w:rsidRDefault="009F2115" w:rsidP="00A43425">
      <w:pPr>
        <w:rPr>
          <w:szCs w:val="24"/>
        </w:rPr>
      </w:pPr>
      <w:r>
        <w:rPr>
          <w:szCs w:val="24"/>
        </w:rPr>
        <w:tab/>
        <w:t xml:space="preserve">David </w:t>
      </w:r>
      <w:proofErr w:type="spellStart"/>
      <w:r>
        <w:rPr>
          <w:szCs w:val="24"/>
        </w:rPr>
        <w:t>Dumonceaux</w:t>
      </w:r>
      <w:proofErr w:type="spellEnd"/>
    </w:p>
    <w:p w14:paraId="2A8F6F8C" w14:textId="77777777" w:rsidR="009F2115" w:rsidRDefault="009F2115" w:rsidP="009F211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191C7680" w14:textId="2F35323A" w:rsidR="009F2115" w:rsidRPr="009F2115" w:rsidRDefault="009F2115" w:rsidP="009F2115">
      <w:pPr>
        <w:rPr>
          <w:szCs w:val="24"/>
        </w:rPr>
      </w:pPr>
      <w:r>
        <w:rPr>
          <w:szCs w:val="24"/>
        </w:rPr>
        <w:tab/>
        <w:t>David W. Emery</w:t>
      </w:r>
    </w:p>
    <w:p w14:paraId="05385A24" w14:textId="77777777" w:rsidR="009F2115" w:rsidRDefault="009F2115" w:rsidP="009F211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76DFDD43" w14:textId="77777777" w:rsidR="009F2115" w:rsidRDefault="009F2115" w:rsidP="009F2115">
      <w:pPr>
        <w:rPr>
          <w:sz w:val="18"/>
          <w:szCs w:val="18"/>
        </w:rPr>
      </w:pPr>
    </w:p>
    <w:p w14:paraId="25FD05DE" w14:textId="77777777" w:rsidR="009F2115" w:rsidRPr="00A43425" w:rsidRDefault="009F2115" w:rsidP="00A43425">
      <w:pPr>
        <w:rPr>
          <w:sz w:val="18"/>
          <w:szCs w:val="18"/>
        </w:rPr>
      </w:pPr>
    </w:p>
    <w:sectPr w:rsidR="009F211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F3C3" w14:textId="77777777" w:rsidR="002940CA" w:rsidRDefault="002940CA" w:rsidP="00817E70">
      <w:pPr>
        <w:spacing w:line="240" w:lineRule="auto"/>
      </w:pPr>
      <w:r>
        <w:separator/>
      </w:r>
    </w:p>
  </w:endnote>
  <w:endnote w:type="continuationSeparator" w:id="0">
    <w:p w14:paraId="66EE976E" w14:textId="77777777" w:rsidR="002940CA" w:rsidRDefault="002940CA"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3111" w14:textId="77777777" w:rsidR="002940CA" w:rsidRDefault="002940CA" w:rsidP="00817E70">
      <w:pPr>
        <w:spacing w:line="240" w:lineRule="auto"/>
      </w:pPr>
      <w:r>
        <w:separator/>
      </w:r>
    </w:p>
  </w:footnote>
  <w:footnote w:type="continuationSeparator" w:id="0">
    <w:p w14:paraId="324520BD" w14:textId="77777777" w:rsidR="002940CA" w:rsidRDefault="002940CA"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60A0D"/>
    <w:multiLevelType w:val="multilevel"/>
    <w:tmpl w:val="A9A00DDE"/>
    <w:lvl w:ilvl="0">
      <w:start w:val="3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971766">
    <w:abstractNumId w:val="3"/>
  </w:num>
  <w:num w:numId="2" w16cid:durableId="562066332">
    <w:abstractNumId w:val="1"/>
  </w:num>
  <w:num w:numId="3" w16cid:durableId="911307915">
    <w:abstractNumId w:val="2"/>
  </w:num>
  <w:num w:numId="4" w16cid:durableId="60445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C624B"/>
    <w:rsid w:val="000F4E48"/>
    <w:rsid w:val="00172FF6"/>
    <w:rsid w:val="001A6278"/>
    <w:rsid w:val="001D4AF9"/>
    <w:rsid w:val="002940CA"/>
    <w:rsid w:val="002E431D"/>
    <w:rsid w:val="0031494E"/>
    <w:rsid w:val="003A0D09"/>
    <w:rsid w:val="003F4AC3"/>
    <w:rsid w:val="00495AD5"/>
    <w:rsid w:val="005D7676"/>
    <w:rsid w:val="0067375A"/>
    <w:rsid w:val="00677C3F"/>
    <w:rsid w:val="006A0BD5"/>
    <w:rsid w:val="00744F7D"/>
    <w:rsid w:val="00761B45"/>
    <w:rsid w:val="00776F01"/>
    <w:rsid w:val="007952B2"/>
    <w:rsid w:val="007F799B"/>
    <w:rsid w:val="00817E70"/>
    <w:rsid w:val="008638C4"/>
    <w:rsid w:val="00897B25"/>
    <w:rsid w:val="009E0392"/>
    <w:rsid w:val="009E652B"/>
    <w:rsid w:val="009F2115"/>
    <w:rsid w:val="00A01EDB"/>
    <w:rsid w:val="00A43425"/>
    <w:rsid w:val="00A754B5"/>
    <w:rsid w:val="00AB5762"/>
    <w:rsid w:val="00AE63B9"/>
    <w:rsid w:val="00AE7B45"/>
    <w:rsid w:val="00B54692"/>
    <w:rsid w:val="00B850D2"/>
    <w:rsid w:val="00B90FBE"/>
    <w:rsid w:val="00BB746F"/>
    <w:rsid w:val="00C436CF"/>
    <w:rsid w:val="00C7031E"/>
    <w:rsid w:val="00CB45F6"/>
    <w:rsid w:val="00CF4C35"/>
    <w:rsid w:val="00D30EA0"/>
    <w:rsid w:val="00DE36AE"/>
    <w:rsid w:val="00E162E5"/>
    <w:rsid w:val="00EC0A1F"/>
    <w:rsid w:val="00F55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styleId="NormalWeb">
    <w:name w:val="Normal (Web)"/>
    <w:basedOn w:val="Normal"/>
    <w:uiPriority w:val="99"/>
    <w:unhideWhenUsed/>
    <w:rsid w:val="00172FF6"/>
    <w:pPr>
      <w:spacing w:before="100" w:beforeAutospacing="1" w:after="100" w:afterAutospacing="1" w:line="240" w:lineRule="auto"/>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220">
      <w:bodyDiv w:val="1"/>
      <w:marLeft w:val="0"/>
      <w:marRight w:val="0"/>
      <w:marTop w:val="0"/>
      <w:marBottom w:val="0"/>
      <w:divBdr>
        <w:top w:val="none" w:sz="0" w:space="0" w:color="auto"/>
        <w:left w:val="none" w:sz="0" w:space="0" w:color="auto"/>
        <w:bottom w:val="none" w:sz="0" w:space="0" w:color="auto"/>
        <w:right w:val="none" w:sz="0" w:space="0" w:color="auto"/>
      </w:divBdr>
      <w:divsChild>
        <w:div w:id="1691644986">
          <w:marLeft w:val="0"/>
          <w:marRight w:val="0"/>
          <w:marTop w:val="0"/>
          <w:marBottom w:val="0"/>
          <w:divBdr>
            <w:top w:val="none" w:sz="0" w:space="0" w:color="auto"/>
            <w:left w:val="none" w:sz="0" w:space="0" w:color="auto"/>
            <w:bottom w:val="none" w:sz="0" w:space="0" w:color="auto"/>
            <w:right w:val="none" w:sz="0" w:space="0" w:color="auto"/>
          </w:divBdr>
          <w:divsChild>
            <w:div w:id="1261139442">
              <w:marLeft w:val="0"/>
              <w:marRight w:val="0"/>
              <w:marTop w:val="0"/>
              <w:marBottom w:val="0"/>
              <w:divBdr>
                <w:top w:val="none" w:sz="0" w:space="0" w:color="auto"/>
                <w:left w:val="none" w:sz="0" w:space="0" w:color="auto"/>
                <w:bottom w:val="none" w:sz="0" w:space="0" w:color="auto"/>
                <w:right w:val="none" w:sz="0" w:space="0" w:color="auto"/>
              </w:divBdr>
              <w:divsChild>
                <w:div w:id="128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9901">
      <w:bodyDiv w:val="1"/>
      <w:marLeft w:val="0"/>
      <w:marRight w:val="0"/>
      <w:marTop w:val="0"/>
      <w:marBottom w:val="0"/>
      <w:divBdr>
        <w:top w:val="none" w:sz="0" w:space="0" w:color="auto"/>
        <w:left w:val="none" w:sz="0" w:space="0" w:color="auto"/>
        <w:bottom w:val="none" w:sz="0" w:space="0" w:color="auto"/>
        <w:right w:val="none" w:sz="0" w:space="0" w:color="auto"/>
      </w:divBdr>
      <w:divsChild>
        <w:div w:id="579339415">
          <w:marLeft w:val="0"/>
          <w:marRight w:val="0"/>
          <w:marTop w:val="0"/>
          <w:marBottom w:val="0"/>
          <w:divBdr>
            <w:top w:val="none" w:sz="0" w:space="0" w:color="auto"/>
            <w:left w:val="none" w:sz="0" w:space="0" w:color="auto"/>
            <w:bottom w:val="none" w:sz="0" w:space="0" w:color="auto"/>
            <w:right w:val="none" w:sz="0" w:space="0" w:color="auto"/>
          </w:divBdr>
          <w:divsChild>
            <w:div w:id="142549005">
              <w:marLeft w:val="0"/>
              <w:marRight w:val="0"/>
              <w:marTop w:val="0"/>
              <w:marBottom w:val="0"/>
              <w:divBdr>
                <w:top w:val="none" w:sz="0" w:space="0" w:color="auto"/>
                <w:left w:val="none" w:sz="0" w:space="0" w:color="auto"/>
                <w:bottom w:val="none" w:sz="0" w:space="0" w:color="auto"/>
                <w:right w:val="none" w:sz="0" w:space="0" w:color="auto"/>
              </w:divBdr>
              <w:divsChild>
                <w:div w:id="8743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863">
      <w:bodyDiv w:val="1"/>
      <w:marLeft w:val="0"/>
      <w:marRight w:val="0"/>
      <w:marTop w:val="0"/>
      <w:marBottom w:val="0"/>
      <w:divBdr>
        <w:top w:val="none" w:sz="0" w:space="0" w:color="auto"/>
        <w:left w:val="none" w:sz="0" w:space="0" w:color="auto"/>
        <w:bottom w:val="none" w:sz="0" w:space="0" w:color="auto"/>
        <w:right w:val="none" w:sz="0" w:space="0" w:color="auto"/>
      </w:divBdr>
      <w:divsChild>
        <w:div w:id="858473739">
          <w:marLeft w:val="0"/>
          <w:marRight w:val="0"/>
          <w:marTop w:val="0"/>
          <w:marBottom w:val="0"/>
          <w:divBdr>
            <w:top w:val="none" w:sz="0" w:space="0" w:color="auto"/>
            <w:left w:val="none" w:sz="0" w:space="0" w:color="auto"/>
            <w:bottom w:val="none" w:sz="0" w:space="0" w:color="auto"/>
            <w:right w:val="none" w:sz="0" w:space="0" w:color="auto"/>
          </w:divBdr>
          <w:divsChild>
            <w:div w:id="1411854130">
              <w:marLeft w:val="0"/>
              <w:marRight w:val="0"/>
              <w:marTop w:val="0"/>
              <w:marBottom w:val="0"/>
              <w:divBdr>
                <w:top w:val="none" w:sz="0" w:space="0" w:color="auto"/>
                <w:left w:val="none" w:sz="0" w:space="0" w:color="auto"/>
                <w:bottom w:val="none" w:sz="0" w:space="0" w:color="auto"/>
                <w:right w:val="none" w:sz="0" w:space="0" w:color="auto"/>
              </w:divBdr>
              <w:divsChild>
                <w:div w:id="10422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8796">
      <w:bodyDiv w:val="1"/>
      <w:marLeft w:val="0"/>
      <w:marRight w:val="0"/>
      <w:marTop w:val="0"/>
      <w:marBottom w:val="0"/>
      <w:divBdr>
        <w:top w:val="none" w:sz="0" w:space="0" w:color="auto"/>
        <w:left w:val="none" w:sz="0" w:space="0" w:color="auto"/>
        <w:bottom w:val="none" w:sz="0" w:space="0" w:color="auto"/>
        <w:right w:val="none" w:sz="0" w:space="0" w:color="auto"/>
      </w:divBdr>
      <w:divsChild>
        <w:div w:id="500240681">
          <w:marLeft w:val="0"/>
          <w:marRight w:val="0"/>
          <w:marTop w:val="0"/>
          <w:marBottom w:val="0"/>
          <w:divBdr>
            <w:top w:val="none" w:sz="0" w:space="0" w:color="auto"/>
            <w:left w:val="none" w:sz="0" w:space="0" w:color="auto"/>
            <w:bottom w:val="none" w:sz="0" w:space="0" w:color="auto"/>
            <w:right w:val="none" w:sz="0" w:space="0" w:color="auto"/>
          </w:divBdr>
          <w:divsChild>
            <w:div w:id="1417944273">
              <w:marLeft w:val="0"/>
              <w:marRight w:val="0"/>
              <w:marTop w:val="0"/>
              <w:marBottom w:val="0"/>
              <w:divBdr>
                <w:top w:val="none" w:sz="0" w:space="0" w:color="auto"/>
                <w:left w:val="none" w:sz="0" w:space="0" w:color="auto"/>
                <w:bottom w:val="none" w:sz="0" w:space="0" w:color="auto"/>
                <w:right w:val="none" w:sz="0" w:space="0" w:color="auto"/>
              </w:divBdr>
              <w:divsChild>
                <w:div w:id="20951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5968">
      <w:bodyDiv w:val="1"/>
      <w:marLeft w:val="0"/>
      <w:marRight w:val="0"/>
      <w:marTop w:val="0"/>
      <w:marBottom w:val="0"/>
      <w:divBdr>
        <w:top w:val="none" w:sz="0" w:space="0" w:color="auto"/>
        <w:left w:val="none" w:sz="0" w:space="0" w:color="auto"/>
        <w:bottom w:val="none" w:sz="0" w:space="0" w:color="auto"/>
        <w:right w:val="none" w:sz="0" w:space="0" w:color="auto"/>
      </w:divBdr>
      <w:divsChild>
        <w:div w:id="1125931397">
          <w:marLeft w:val="0"/>
          <w:marRight w:val="0"/>
          <w:marTop w:val="0"/>
          <w:marBottom w:val="0"/>
          <w:divBdr>
            <w:top w:val="none" w:sz="0" w:space="0" w:color="auto"/>
            <w:left w:val="none" w:sz="0" w:space="0" w:color="auto"/>
            <w:bottom w:val="none" w:sz="0" w:space="0" w:color="auto"/>
            <w:right w:val="none" w:sz="0" w:space="0" w:color="auto"/>
          </w:divBdr>
          <w:divsChild>
            <w:div w:id="1952585031">
              <w:marLeft w:val="0"/>
              <w:marRight w:val="0"/>
              <w:marTop w:val="0"/>
              <w:marBottom w:val="0"/>
              <w:divBdr>
                <w:top w:val="none" w:sz="0" w:space="0" w:color="auto"/>
                <w:left w:val="none" w:sz="0" w:space="0" w:color="auto"/>
                <w:bottom w:val="none" w:sz="0" w:space="0" w:color="auto"/>
                <w:right w:val="none" w:sz="0" w:space="0" w:color="auto"/>
              </w:divBdr>
              <w:divsChild>
                <w:div w:id="517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65E1-4A73-45E6-A282-F5619CE8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Sean Gardiner</cp:lastModifiedBy>
  <cp:revision>4</cp:revision>
  <cp:lastPrinted>2016-09-12T19:43:00Z</cp:lastPrinted>
  <dcterms:created xsi:type="dcterms:W3CDTF">2023-05-10T11:58:00Z</dcterms:created>
  <dcterms:modified xsi:type="dcterms:W3CDTF">2023-05-10T12:15:00Z</dcterms:modified>
</cp:coreProperties>
</file>